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99C14" w14:textId="77777777" w:rsidR="00A82A6D" w:rsidRDefault="00A82A6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0"/>
        <w:tblW w:w="15420" w:type="dxa"/>
        <w:tblInd w:w="160" w:type="dxa"/>
        <w:tblLayout w:type="fixed"/>
        <w:tblLook w:val="0400" w:firstRow="0" w:lastRow="0" w:firstColumn="0" w:lastColumn="0" w:noHBand="0" w:noVBand="1"/>
      </w:tblPr>
      <w:tblGrid>
        <w:gridCol w:w="1534"/>
        <w:gridCol w:w="4121"/>
        <w:gridCol w:w="254"/>
        <w:gridCol w:w="2686"/>
        <w:gridCol w:w="4275"/>
        <w:gridCol w:w="126"/>
        <w:gridCol w:w="2424"/>
      </w:tblGrid>
      <w:tr w:rsidR="00682004" w:rsidRPr="00682004" w14:paraId="7772140E" w14:textId="77777777" w:rsidTr="00521C98">
        <w:trPr>
          <w:trHeight w:val="20"/>
        </w:trPr>
        <w:tc>
          <w:tcPr>
            <w:tcW w:w="5655" w:type="dxa"/>
            <w:gridSpan w:val="2"/>
            <w:shd w:val="clear" w:color="auto" w:fill="auto"/>
          </w:tcPr>
          <w:p w14:paraId="5CC58C12" w14:textId="77777777" w:rsidR="00A82A6D" w:rsidRPr="00682004" w:rsidRDefault="00CD682C">
            <w:pPr>
              <w:jc w:val="center"/>
            </w:pPr>
            <w:r w:rsidRPr="00682004">
              <w:t>UBND TỈNH NGHỆ AN</w:t>
            </w:r>
          </w:p>
          <w:p w14:paraId="219B8275" w14:textId="44146674" w:rsidR="00A82A6D" w:rsidRPr="00682004" w:rsidRDefault="00521C98">
            <w:pPr>
              <w:tabs>
                <w:tab w:val="left" w:pos="7020"/>
                <w:tab w:val="left" w:pos="7920"/>
              </w:tabs>
              <w:spacing w:before="60"/>
              <w:jc w:val="center"/>
            </w:pPr>
            <w:r w:rsidRPr="00682004">
              <w:rPr>
                <w:b/>
                <w:noProof/>
                <w:lang w:eastAsia="en-US"/>
              </w:rPr>
              <mc:AlternateContent>
                <mc:Choice Requires="wps">
                  <w:drawing>
                    <wp:anchor distT="0" distB="0" distL="114300" distR="114300" simplePos="0" relativeHeight="251660288" behindDoc="0" locked="0" layoutInCell="1" allowOverlap="1" wp14:anchorId="5DAB5AD6" wp14:editId="75E26C07">
                      <wp:simplePos x="0" y="0"/>
                      <wp:positionH relativeFrom="column">
                        <wp:posOffset>798830</wp:posOffset>
                      </wp:positionH>
                      <wp:positionV relativeFrom="paragraph">
                        <wp:posOffset>213360</wp:posOffset>
                      </wp:positionV>
                      <wp:extent cx="1838325" cy="0"/>
                      <wp:effectExtent l="0" t="0" r="9525" b="19050"/>
                      <wp:wrapNone/>
                      <wp:docPr id="364522463" name="Đường nối Thẳng 2"/>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Đường nối Thẳ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9pt,16.8pt" to="207.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" strokecolor="black [3200]" strokeweight=".5pt">
                      <v:stroke joinstyle="miter"/>
                    </v:line>
                  </w:pict>
                </mc:Fallback>
              </mc:AlternateContent>
            </w:r>
            <w:r w:rsidRPr="00682004">
              <w:rPr>
                <w:b/>
              </w:rPr>
              <w:t>TRƯỜNG CAO ĐẲNG SƯ PHẠM NGHỆ AN</w:t>
            </w:r>
            <w:r w:rsidRPr="00682004">
              <w:rPr>
                <w:noProof/>
                <w:lang w:eastAsia="en-US"/>
              </w:rPr>
              <mc:AlternateContent>
                <mc:Choice Requires="wps">
                  <w:drawing>
                    <wp:anchor distT="0" distB="0" distL="114300" distR="114300" simplePos="0" relativeHeight="251658240" behindDoc="0" locked="0" layoutInCell="1" hidden="0" allowOverlap="1" wp14:anchorId="192383D8" wp14:editId="0285C040">
                      <wp:simplePos x="0" y="0"/>
                      <wp:positionH relativeFrom="column">
                        <wp:posOffset>533400</wp:posOffset>
                      </wp:positionH>
                      <wp:positionV relativeFrom="paragraph">
                        <wp:posOffset>254000</wp:posOffset>
                      </wp:positionV>
                      <wp:extent cx="0" cy="12700"/>
                      <wp:effectExtent l="0" t="0" r="0" b="0"/>
                      <wp:wrapNone/>
                      <wp:docPr id="3" name="Đường kết nối Mũi tên Thẳng 3"/>
                      <wp:cNvGraphicFramePr/>
                      <a:graphic xmlns:a="http://schemas.openxmlformats.org/drawingml/2006/main">
                        <a:graphicData uri="http://schemas.microsoft.com/office/word/2010/wordprocessingShape">
                          <wps:wsp>
                            <wps:cNvCnPr/>
                            <wps:spPr>
                              <a:xfrm>
                                <a:off x="4116958" y="3780000"/>
                                <a:ext cx="245808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533400</wp:posOffset>
                      </wp:positionH>
                      <wp:positionV relativeFrom="paragraph">
                        <wp:posOffset>254000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9765" w:type="dxa"/>
            <w:gridSpan w:val="5"/>
            <w:shd w:val="clear" w:color="auto" w:fill="auto"/>
          </w:tcPr>
          <w:p w14:paraId="65E875E7" w14:textId="77777777" w:rsidR="00A82A6D" w:rsidRPr="00682004" w:rsidRDefault="00CD682C">
            <w:pPr>
              <w:tabs>
                <w:tab w:val="left" w:pos="7020"/>
                <w:tab w:val="left" w:pos="7920"/>
              </w:tabs>
              <w:spacing w:before="60"/>
              <w:jc w:val="center"/>
              <w:rPr>
                <w:b/>
              </w:rPr>
            </w:pPr>
            <w:r w:rsidRPr="00682004">
              <w:rPr>
                <w:b/>
              </w:rPr>
              <w:t>LỊCH CÔNG TÁC TUẦN 02</w:t>
            </w:r>
          </w:p>
          <w:p w14:paraId="35B0CC66" w14:textId="5B2AAE22" w:rsidR="00A82A6D" w:rsidRPr="00682004" w:rsidRDefault="002E49C9">
            <w:pPr>
              <w:tabs>
                <w:tab w:val="left" w:pos="7020"/>
                <w:tab w:val="left" w:pos="7920"/>
              </w:tabs>
              <w:spacing w:before="60"/>
              <w:jc w:val="center"/>
              <w:rPr>
                <w:b/>
              </w:rPr>
            </w:pPr>
            <w:r>
              <w:rPr>
                <w:b/>
              </w:rPr>
              <w:t xml:space="preserve">                                                                                                                                                                                                                                                                                                                                                                                                                                                                                                                                                                                                                                                                                                                                                                                                                                                                                                                                                                                                                                                                                                                                                                                                                                                                                                                                                                                                                                                                                                                                                                                                                                                                                                                                                                                                                                                                                                                                                                                                                                                                                                                                                                                                                                                                                                                                                                                                                                                                                                                                                                                                                                                                                                                                                                                        </w:t>
            </w:r>
            <w:r w:rsidR="00CD682C" w:rsidRPr="00682004">
              <w:rPr>
                <w:b/>
              </w:rPr>
              <w:t xml:space="preserve"> Từ ngày 11 tháng 9 năm 2023 đến ngày 17 tháng 9 năm 2023</w:t>
            </w:r>
          </w:p>
          <w:p w14:paraId="22000FFD" w14:textId="77777777" w:rsidR="00521C98" w:rsidRPr="00682004" w:rsidRDefault="00521C98">
            <w:pPr>
              <w:tabs>
                <w:tab w:val="left" w:pos="7020"/>
                <w:tab w:val="left" w:pos="7920"/>
              </w:tabs>
              <w:spacing w:before="60"/>
              <w:jc w:val="center"/>
              <w:rPr>
                <w:b/>
              </w:rPr>
            </w:pPr>
          </w:p>
        </w:tc>
      </w:tr>
      <w:tr w:rsidR="00682004" w:rsidRPr="00682004" w14:paraId="039C010F" w14:textId="77777777" w:rsidTr="00521C98">
        <w:trPr>
          <w:trHeight w:val="20"/>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8514C" w14:textId="4CCEE8D1" w:rsidR="00A82A6D" w:rsidRPr="00682004" w:rsidRDefault="00521C98" w:rsidP="00521C98">
            <w:pPr>
              <w:spacing w:before="120" w:line="312" w:lineRule="auto"/>
              <w:jc w:val="center"/>
              <w:rPr>
                <w:b/>
              </w:rPr>
            </w:pPr>
            <w:r w:rsidRPr="00682004">
              <w:rPr>
                <w:b/>
              </w:rPr>
              <w:t>Thứ, ngày</w:t>
            </w:r>
          </w:p>
        </w:tc>
        <w:tc>
          <w:tcPr>
            <w:tcW w:w="4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3C653" w14:textId="77777777" w:rsidR="00A82A6D" w:rsidRPr="00682004" w:rsidRDefault="00CD682C" w:rsidP="00521C98">
            <w:pPr>
              <w:spacing w:before="120" w:line="312" w:lineRule="auto"/>
              <w:jc w:val="center"/>
              <w:rPr>
                <w:b/>
              </w:rPr>
            </w:pPr>
            <w:r w:rsidRPr="00682004">
              <w:rPr>
                <w:b/>
              </w:rPr>
              <w:t>Nội dung công việc</w:t>
            </w:r>
          </w:p>
        </w:tc>
        <w:tc>
          <w:tcPr>
            <w:tcW w:w="2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6C1F6B" w14:textId="77777777" w:rsidR="00A82A6D" w:rsidRPr="00682004" w:rsidRDefault="00CD682C" w:rsidP="00521C98">
            <w:pPr>
              <w:spacing w:before="120" w:line="312" w:lineRule="auto"/>
              <w:jc w:val="center"/>
              <w:rPr>
                <w:b/>
              </w:rPr>
            </w:pPr>
            <w:r w:rsidRPr="00682004">
              <w:rPr>
                <w:b/>
              </w:rPr>
              <w:t>Chủ trì</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E075D" w14:textId="77777777" w:rsidR="00A82A6D" w:rsidRPr="00682004" w:rsidRDefault="00CD682C" w:rsidP="00521C98">
            <w:pPr>
              <w:spacing w:before="120" w:line="312" w:lineRule="auto"/>
              <w:jc w:val="center"/>
              <w:rPr>
                <w:b/>
              </w:rPr>
            </w:pPr>
            <w:r w:rsidRPr="00682004">
              <w:rPr>
                <w:b/>
              </w:rPr>
              <w:t>Thành phần tham dự</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6D5D2A" w14:textId="77777777" w:rsidR="00A82A6D" w:rsidRPr="00682004" w:rsidRDefault="00CD682C" w:rsidP="00521C98">
            <w:pPr>
              <w:spacing w:before="120" w:line="312" w:lineRule="auto"/>
              <w:ind w:left="-51"/>
              <w:jc w:val="center"/>
              <w:rPr>
                <w:b/>
              </w:rPr>
            </w:pPr>
            <w:r w:rsidRPr="00682004">
              <w:rPr>
                <w:b/>
              </w:rPr>
              <w:t>Thời gian - Địa điểm</w:t>
            </w:r>
          </w:p>
        </w:tc>
      </w:tr>
      <w:tr w:rsidR="00682004" w:rsidRPr="00682004" w14:paraId="00325228" w14:textId="77777777" w:rsidTr="00682004">
        <w:trPr>
          <w:trHeight w:val="20"/>
        </w:trPr>
        <w:tc>
          <w:tcPr>
            <w:tcW w:w="1534" w:type="dxa"/>
            <w:tcBorders>
              <w:top w:val="single" w:sz="4" w:space="0" w:color="000000"/>
              <w:left w:val="single" w:sz="4" w:space="0" w:color="000000"/>
              <w:bottom w:val="single" w:sz="4" w:space="0" w:color="000000"/>
              <w:right w:val="single" w:sz="6" w:space="0" w:color="000000"/>
            </w:tcBorders>
            <w:vAlign w:val="center"/>
          </w:tcPr>
          <w:p w14:paraId="12E1460A" w14:textId="77777777" w:rsidR="00A82A6D" w:rsidRPr="00682004" w:rsidRDefault="00CD682C">
            <w:pPr>
              <w:spacing w:line="276" w:lineRule="auto"/>
              <w:jc w:val="center"/>
              <w:rPr>
                <w:b/>
                <w:sz w:val="22"/>
                <w:szCs w:val="22"/>
              </w:rPr>
            </w:pPr>
            <w:r w:rsidRPr="00682004">
              <w:rPr>
                <w:b/>
                <w:sz w:val="22"/>
                <w:szCs w:val="22"/>
              </w:rPr>
              <w:t>Thứ  2</w:t>
            </w:r>
          </w:p>
          <w:p w14:paraId="674899D7" w14:textId="77777777" w:rsidR="00A82A6D" w:rsidRPr="00682004" w:rsidRDefault="00CD682C">
            <w:pPr>
              <w:spacing w:line="312" w:lineRule="auto"/>
              <w:jc w:val="center"/>
              <w:rPr>
                <w:b/>
                <w:sz w:val="22"/>
                <w:szCs w:val="22"/>
              </w:rPr>
            </w:pPr>
            <w:r w:rsidRPr="00682004">
              <w:rPr>
                <w:b/>
                <w:sz w:val="22"/>
                <w:szCs w:val="22"/>
              </w:rPr>
              <w:t>Ngày 11/9</w:t>
            </w:r>
          </w:p>
        </w:tc>
        <w:tc>
          <w:tcPr>
            <w:tcW w:w="412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742AD63" w14:textId="77777777" w:rsidR="00A82A6D" w:rsidRPr="00682004" w:rsidRDefault="00A82A6D">
            <w:pPr>
              <w:shd w:val="clear" w:color="auto" w:fill="FFFFFF"/>
              <w:spacing w:before="200" w:line="312" w:lineRule="auto"/>
              <w:jc w:val="both"/>
            </w:pPr>
          </w:p>
        </w:tc>
        <w:tc>
          <w:tcPr>
            <w:tcW w:w="2940" w:type="dxa"/>
            <w:gridSpan w:val="2"/>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4029878" w14:textId="77777777" w:rsidR="00A82A6D" w:rsidRPr="00682004" w:rsidRDefault="00A82A6D" w:rsidP="00682004">
            <w:pPr>
              <w:spacing w:before="120" w:after="120"/>
              <w:jc w:val="center"/>
            </w:pPr>
          </w:p>
        </w:tc>
        <w:tc>
          <w:tcPr>
            <w:tcW w:w="42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29FDD7A" w14:textId="77777777" w:rsidR="00A82A6D" w:rsidRPr="00682004" w:rsidRDefault="00A82A6D" w:rsidP="00682004">
            <w:pPr>
              <w:spacing w:before="120" w:after="120"/>
              <w:jc w:val="both"/>
            </w:pPr>
          </w:p>
        </w:tc>
        <w:tc>
          <w:tcPr>
            <w:tcW w:w="2550" w:type="dxa"/>
            <w:gridSpan w:val="2"/>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A007FC3" w14:textId="77777777" w:rsidR="00A82A6D" w:rsidRPr="00682004" w:rsidRDefault="00A82A6D">
            <w:pPr>
              <w:spacing w:before="240" w:after="240"/>
              <w:ind w:left="80" w:right="140"/>
              <w:jc w:val="center"/>
            </w:pPr>
          </w:p>
        </w:tc>
      </w:tr>
      <w:tr w:rsidR="00682004" w:rsidRPr="00682004" w14:paraId="48C301EA" w14:textId="77777777" w:rsidTr="00521C98">
        <w:trPr>
          <w:trHeight w:val="20"/>
        </w:trPr>
        <w:tc>
          <w:tcPr>
            <w:tcW w:w="1534" w:type="dxa"/>
            <w:vMerge w:val="restart"/>
            <w:tcBorders>
              <w:top w:val="single" w:sz="4" w:space="0" w:color="000000"/>
              <w:left w:val="single" w:sz="4" w:space="0" w:color="000000"/>
              <w:bottom w:val="single" w:sz="4" w:space="0" w:color="000000"/>
              <w:right w:val="single" w:sz="8" w:space="0" w:color="000000"/>
            </w:tcBorders>
            <w:vAlign w:val="center"/>
          </w:tcPr>
          <w:p w14:paraId="258674D1" w14:textId="77777777" w:rsidR="00A82A6D" w:rsidRPr="00682004" w:rsidRDefault="00A82A6D">
            <w:pPr>
              <w:spacing w:line="312" w:lineRule="auto"/>
              <w:jc w:val="center"/>
              <w:rPr>
                <w:b/>
              </w:rPr>
            </w:pPr>
          </w:p>
          <w:p w14:paraId="323C36D1" w14:textId="77777777" w:rsidR="00A82A6D" w:rsidRPr="00682004" w:rsidRDefault="00CD682C">
            <w:pPr>
              <w:spacing w:line="312" w:lineRule="auto"/>
              <w:jc w:val="center"/>
              <w:rPr>
                <w:b/>
              </w:rPr>
            </w:pPr>
            <w:r w:rsidRPr="00682004">
              <w:rPr>
                <w:b/>
              </w:rPr>
              <w:t>Thứ 3</w:t>
            </w:r>
          </w:p>
          <w:p w14:paraId="4B0FBD54" w14:textId="77777777" w:rsidR="00A82A6D" w:rsidRPr="00682004" w:rsidRDefault="00CD682C">
            <w:pPr>
              <w:jc w:val="center"/>
              <w:rPr>
                <w:b/>
              </w:rPr>
            </w:pPr>
            <w:r w:rsidRPr="00682004">
              <w:rPr>
                <w:b/>
              </w:rPr>
              <w:t>Ngày 12/9</w:t>
            </w:r>
          </w:p>
        </w:tc>
        <w:tc>
          <w:tcPr>
            <w:tcW w:w="13886" w:type="dxa"/>
            <w:gridSpan w:val="6"/>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DF0B58" w14:textId="77777777" w:rsidR="00A82A6D" w:rsidRPr="00682004" w:rsidRDefault="00CD682C" w:rsidP="00596C68">
            <w:pPr>
              <w:shd w:val="clear" w:color="auto" w:fill="FFFFFF"/>
              <w:spacing w:line="276" w:lineRule="auto"/>
              <w:ind w:left="159"/>
              <w:jc w:val="center"/>
              <w:rPr>
                <w:b/>
              </w:rPr>
            </w:pPr>
            <w:r w:rsidRPr="00682004">
              <w:rPr>
                <w:b/>
              </w:rPr>
              <w:t>Kỷ niệm 93 năm Xô viết Nghệ Tĩnh (12/9/1930 - 12/9/2023)</w:t>
            </w:r>
          </w:p>
        </w:tc>
      </w:tr>
      <w:tr w:rsidR="00682004" w:rsidRPr="00682004" w14:paraId="7BAFC057" w14:textId="77777777" w:rsidTr="0071096D">
        <w:trPr>
          <w:trHeight w:val="20"/>
        </w:trPr>
        <w:tc>
          <w:tcPr>
            <w:tcW w:w="1534" w:type="dxa"/>
            <w:vMerge/>
            <w:tcBorders>
              <w:top w:val="single" w:sz="4" w:space="0" w:color="000000"/>
              <w:left w:val="single" w:sz="4" w:space="0" w:color="000000"/>
              <w:bottom w:val="single" w:sz="4" w:space="0" w:color="000000"/>
              <w:right w:val="single" w:sz="8" w:space="0" w:color="000000"/>
            </w:tcBorders>
            <w:vAlign w:val="center"/>
          </w:tcPr>
          <w:p w14:paraId="7C2D4AC4" w14:textId="77777777" w:rsidR="00A82A6D" w:rsidRPr="00682004" w:rsidRDefault="00A82A6D">
            <w:pPr>
              <w:jc w:val="center"/>
              <w:rPr>
                <w:b/>
              </w:rPr>
            </w:pPr>
          </w:p>
        </w:tc>
        <w:tc>
          <w:tcPr>
            <w:tcW w:w="4375"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09A3C75" w14:textId="77777777" w:rsidR="00A82A6D" w:rsidRPr="00682004" w:rsidRDefault="00CD682C" w:rsidP="00596C68">
            <w:pPr>
              <w:shd w:val="clear" w:color="auto" w:fill="FFFFFF"/>
              <w:spacing w:line="276" w:lineRule="auto"/>
              <w:jc w:val="both"/>
            </w:pPr>
            <w:r w:rsidRPr="00682004">
              <w:t>Họp BCH Công đoàn Trường</w:t>
            </w:r>
          </w:p>
        </w:tc>
        <w:tc>
          <w:tcPr>
            <w:tcW w:w="268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680E4D10" w14:textId="77777777" w:rsidR="00A82A6D" w:rsidRPr="00682004" w:rsidRDefault="00CD682C" w:rsidP="00596C68">
            <w:pPr>
              <w:shd w:val="clear" w:color="auto" w:fill="FFFFFF"/>
              <w:spacing w:line="276" w:lineRule="auto"/>
              <w:jc w:val="center"/>
            </w:pPr>
            <w:r w:rsidRPr="00682004">
              <w:t>Ông Nguyễn Văn Thành</w:t>
            </w:r>
          </w:p>
        </w:tc>
        <w:tc>
          <w:tcPr>
            <w:tcW w:w="4401" w:type="dxa"/>
            <w:gridSpan w:val="2"/>
            <w:tcBorders>
              <w:top w:val="nil"/>
              <w:left w:val="nil"/>
              <w:bottom w:val="single" w:sz="6" w:space="0" w:color="000000"/>
              <w:right w:val="single" w:sz="6" w:space="0" w:color="000000"/>
            </w:tcBorders>
            <w:tcMar>
              <w:top w:w="80" w:type="dxa"/>
              <w:left w:w="160" w:type="dxa"/>
              <w:bottom w:w="80" w:type="dxa"/>
              <w:right w:w="160" w:type="dxa"/>
            </w:tcMar>
            <w:vAlign w:val="center"/>
          </w:tcPr>
          <w:p w14:paraId="07AF42B2" w14:textId="52605937" w:rsidR="00A82A6D" w:rsidRPr="00682004" w:rsidRDefault="00F23F65" w:rsidP="00F23F65">
            <w:pPr>
              <w:spacing w:line="276" w:lineRule="auto"/>
              <w:ind w:left="-153"/>
              <w:jc w:val="both"/>
            </w:pPr>
            <w:r>
              <w:t xml:space="preserve"> </w:t>
            </w:r>
            <w:r w:rsidR="00CD682C" w:rsidRPr="00682004">
              <w:t>BCH Công đoàn Trường</w:t>
            </w:r>
          </w:p>
        </w:tc>
        <w:tc>
          <w:tcPr>
            <w:tcW w:w="2424"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699E5F02" w14:textId="77777777" w:rsidR="00A82A6D" w:rsidRPr="00682004" w:rsidRDefault="00CD682C" w:rsidP="00596C68">
            <w:pPr>
              <w:spacing w:line="276" w:lineRule="auto"/>
              <w:jc w:val="center"/>
            </w:pPr>
            <w:r w:rsidRPr="00682004">
              <w:t>8h00 - Phòng họp 1</w:t>
            </w:r>
          </w:p>
        </w:tc>
      </w:tr>
      <w:tr w:rsidR="00682004" w:rsidRPr="00682004" w14:paraId="308AF8C0" w14:textId="77777777" w:rsidTr="0071096D">
        <w:trPr>
          <w:trHeight w:val="20"/>
        </w:trPr>
        <w:tc>
          <w:tcPr>
            <w:tcW w:w="1534" w:type="dxa"/>
            <w:vMerge/>
            <w:tcBorders>
              <w:top w:val="single" w:sz="4" w:space="0" w:color="000000"/>
              <w:left w:val="single" w:sz="4" w:space="0" w:color="000000"/>
              <w:bottom w:val="single" w:sz="4" w:space="0" w:color="000000"/>
              <w:right w:val="single" w:sz="8" w:space="0" w:color="000000"/>
            </w:tcBorders>
            <w:vAlign w:val="center"/>
          </w:tcPr>
          <w:p w14:paraId="2072CA09" w14:textId="77777777" w:rsidR="00A82A6D" w:rsidRPr="00682004" w:rsidRDefault="00A82A6D">
            <w:pPr>
              <w:jc w:val="center"/>
              <w:rPr>
                <w:b/>
              </w:rPr>
            </w:pPr>
          </w:p>
        </w:tc>
        <w:tc>
          <w:tcPr>
            <w:tcW w:w="4375"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EBD7BA1" w14:textId="77777777" w:rsidR="00A82A6D" w:rsidRPr="00682004" w:rsidRDefault="00CD682C" w:rsidP="00596C68">
            <w:pPr>
              <w:shd w:val="clear" w:color="auto" w:fill="FFFFFF"/>
              <w:spacing w:line="276" w:lineRule="auto"/>
              <w:jc w:val="both"/>
            </w:pPr>
            <w:r w:rsidRPr="00682004">
              <w:t>Thi lần 2 - Bậc 3 - K20 Lào năm học 2022 - 2023</w:t>
            </w:r>
          </w:p>
        </w:tc>
        <w:tc>
          <w:tcPr>
            <w:tcW w:w="268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763CD0D0" w14:textId="77777777" w:rsidR="00A82A6D" w:rsidRPr="00682004" w:rsidRDefault="00CD682C" w:rsidP="00596C68">
            <w:pPr>
              <w:shd w:val="clear" w:color="auto" w:fill="FFFFFF"/>
              <w:spacing w:line="276" w:lineRule="auto"/>
              <w:jc w:val="center"/>
            </w:pPr>
            <w:r w:rsidRPr="00682004">
              <w:t>Bà Đàm Thị Ngọc Ngà</w:t>
            </w:r>
          </w:p>
        </w:tc>
        <w:tc>
          <w:tcPr>
            <w:tcW w:w="4401" w:type="dxa"/>
            <w:gridSpan w:val="2"/>
            <w:tcBorders>
              <w:top w:val="nil"/>
              <w:left w:val="nil"/>
              <w:bottom w:val="single" w:sz="6" w:space="0" w:color="000000"/>
              <w:right w:val="single" w:sz="6" w:space="0" w:color="000000"/>
            </w:tcBorders>
            <w:tcMar>
              <w:top w:w="80" w:type="dxa"/>
              <w:left w:w="160" w:type="dxa"/>
              <w:bottom w:w="80" w:type="dxa"/>
              <w:right w:w="160" w:type="dxa"/>
            </w:tcMar>
            <w:vAlign w:val="center"/>
          </w:tcPr>
          <w:p w14:paraId="1623A92F" w14:textId="240A806D" w:rsidR="00A82A6D" w:rsidRPr="00682004" w:rsidRDefault="00682004" w:rsidP="00F23F65">
            <w:pPr>
              <w:spacing w:line="276" w:lineRule="auto"/>
              <w:ind w:left="-153"/>
              <w:jc w:val="both"/>
            </w:pPr>
            <w:r>
              <w:t xml:space="preserve"> </w:t>
            </w:r>
            <w:r w:rsidR="00CD682C" w:rsidRPr="00682004">
              <w:t>Theo TB số 112/TB-CĐSPNA ngày 28/8/2023</w:t>
            </w:r>
          </w:p>
        </w:tc>
        <w:tc>
          <w:tcPr>
            <w:tcW w:w="2424"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711E4005" w14:textId="77777777" w:rsidR="00A82A6D" w:rsidRPr="00682004" w:rsidRDefault="00CD682C" w:rsidP="00596C68">
            <w:pPr>
              <w:spacing w:line="276" w:lineRule="auto"/>
              <w:jc w:val="center"/>
            </w:pPr>
            <w:r w:rsidRPr="00682004">
              <w:t>14h00 - Nhà D</w:t>
            </w:r>
          </w:p>
        </w:tc>
      </w:tr>
      <w:tr w:rsidR="00682004" w:rsidRPr="00682004" w14:paraId="45F2CF90" w14:textId="77777777" w:rsidTr="0071096D">
        <w:trPr>
          <w:trHeight w:val="20"/>
        </w:trPr>
        <w:tc>
          <w:tcPr>
            <w:tcW w:w="1534" w:type="dxa"/>
            <w:vMerge/>
            <w:tcBorders>
              <w:top w:val="single" w:sz="4" w:space="0" w:color="000000"/>
              <w:left w:val="single" w:sz="4" w:space="0" w:color="000000"/>
              <w:bottom w:val="single" w:sz="4" w:space="0" w:color="000000"/>
              <w:right w:val="single" w:sz="6" w:space="0" w:color="000000"/>
            </w:tcBorders>
            <w:vAlign w:val="center"/>
          </w:tcPr>
          <w:p w14:paraId="5E75BE2E" w14:textId="77777777" w:rsidR="00A82A6D" w:rsidRPr="00682004" w:rsidRDefault="00A82A6D">
            <w:pPr>
              <w:jc w:val="center"/>
              <w:rPr>
                <w:b/>
                <w:sz w:val="22"/>
                <w:szCs w:val="22"/>
              </w:rPr>
            </w:pPr>
          </w:p>
        </w:tc>
        <w:tc>
          <w:tcPr>
            <w:tcW w:w="4375"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60DE225" w14:textId="77777777" w:rsidR="00A82A6D" w:rsidRPr="00682004" w:rsidRDefault="00CD682C" w:rsidP="00596C68">
            <w:pPr>
              <w:shd w:val="clear" w:color="auto" w:fill="FFFFFF"/>
              <w:spacing w:line="276" w:lineRule="auto"/>
              <w:jc w:val="both"/>
              <w:rPr>
                <w:sz w:val="26"/>
                <w:szCs w:val="26"/>
              </w:rPr>
            </w:pPr>
            <w:r w:rsidRPr="00682004">
              <w:rPr>
                <w:highlight w:val="white"/>
              </w:rPr>
              <w:t>UBND tỉnh tổ chức nghe và cho ý kiến Đề án "sáp nhập Trường Cao đẳng Sư phạm, Trường Cao đẳng Văn hóa nghệ thuật vào Trường Đại học Kinh tế Nghệ An thành Trường Đại học Nghệ An"</w:t>
            </w:r>
          </w:p>
        </w:tc>
        <w:tc>
          <w:tcPr>
            <w:tcW w:w="268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3DA993D0" w14:textId="77777777" w:rsidR="00A82A6D" w:rsidRPr="00682004" w:rsidRDefault="00CD682C" w:rsidP="00596C68">
            <w:pPr>
              <w:shd w:val="clear" w:color="auto" w:fill="FFFFFF"/>
              <w:jc w:val="center"/>
            </w:pPr>
            <w:r w:rsidRPr="00682004">
              <w:t>UBND Tỉnh Nghệ An</w:t>
            </w:r>
          </w:p>
        </w:tc>
        <w:tc>
          <w:tcPr>
            <w:tcW w:w="4401" w:type="dxa"/>
            <w:gridSpan w:val="2"/>
            <w:tcBorders>
              <w:top w:val="nil"/>
              <w:left w:val="nil"/>
              <w:bottom w:val="single" w:sz="6" w:space="0" w:color="000000"/>
              <w:right w:val="single" w:sz="6" w:space="0" w:color="000000"/>
            </w:tcBorders>
            <w:tcMar>
              <w:top w:w="80" w:type="dxa"/>
              <w:left w:w="160" w:type="dxa"/>
              <w:bottom w:w="80" w:type="dxa"/>
              <w:right w:w="160" w:type="dxa"/>
            </w:tcMar>
            <w:vAlign w:val="center"/>
          </w:tcPr>
          <w:p w14:paraId="2D985B65" w14:textId="554B83D2" w:rsidR="00A82A6D" w:rsidRPr="00682004" w:rsidRDefault="00682004" w:rsidP="00F23F65">
            <w:pPr>
              <w:spacing w:line="450" w:lineRule="auto"/>
              <w:ind w:left="-153"/>
              <w:jc w:val="both"/>
            </w:pPr>
            <w:r>
              <w:t xml:space="preserve"> </w:t>
            </w:r>
            <w:r w:rsidR="00CD682C" w:rsidRPr="00682004">
              <w:t>Hiệu trưởng</w:t>
            </w:r>
            <w:r w:rsidR="00F23F65">
              <w:t>; Trưởng phòng TC - HC</w:t>
            </w:r>
          </w:p>
        </w:tc>
        <w:tc>
          <w:tcPr>
            <w:tcW w:w="2424"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4D0CFE42" w14:textId="6A37556F" w:rsidR="00F23F65" w:rsidRDefault="00CD682C" w:rsidP="00596C68">
            <w:pPr>
              <w:jc w:val="center"/>
            </w:pPr>
            <w:r w:rsidRPr="00682004">
              <w:t xml:space="preserve">14h00 </w:t>
            </w:r>
            <w:r w:rsidR="00F23F65">
              <w:t>-</w:t>
            </w:r>
            <w:r w:rsidRPr="00682004">
              <w:t xml:space="preserve"> </w:t>
            </w:r>
            <w:r w:rsidR="00F23F65">
              <w:t>Văn phòng</w:t>
            </w:r>
          </w:p>
          <w:p w14:paraId="48F6FA72" w14:textId="3EEE85AB" w:rsidR="00A82A6D" w:rsidRPr="00682004" w:rsidRDefault="00F23F65" w:rsidP="00596C68">
            <w:pPr>
              <w:jc w:val="center"/>
            </w:pPr>
            <w:r>
              <w:t>UBND T</w:t>
            </w:r>
            <w:r w:rsidR="00CD682C" w:rsidRPr="00682004">
              <w:t>ỉnh</w:t>
            </w:r>
          </w:p>
        </w:tc>
      </w:tr>
      <w:tr w:rsidR="00682004" w:rsidRPr="00682004" w14:paraId="0AAF1B0E" w14:textId="77777777" w:rsidTr="0071096D">
        <w:trPr>
          <w:trHeight w:val="20"/>
        </w:trPr>
        <w:tc>
          <w:tcPr>
            <w:tcW w:w="1534" w:type="dxa"/>
            <w:tcBorders>
              <w:top w:val="single" w:sz="4" w:space="0" w:color="000000"/>
              <w:left w:val="single" w:sz="4" w:space="0" w:color="000000"/>
              <w:bottom w:val="single" w:sz="4" w:space="0" w:color="000000"/>
              <w:right w:val="single" w:sz="6" w:space="0" w:color="000000"/>
            </w:tcBorders>
            <w:vAlign w:val="center"/>
          </w:tcPr>
          <w:p w14:paraId="0F11B396" w14:textId="77777777" w:rsidR="00A82A6D" w:rsidRPr="00682004" w:rsidRDefault="00CD682C" w:rsidP="00F44243">
            <w:pPr>
              <w:spacing w:line="276" w:lineRule="auto"/>
              <w:jc w:val="center"/>
              <w:rPr>
                <w:b/>
                <w:sz w:val="22"/>
                <w:szCs w:val="22"/>
              </w:rPr>
            </w:pPr>
            <w:r w:rsidRPr="00682004">
              <w:rPr>
                <w:b/>
                <w:sz w:val="22"/>
                <w:szCs w:val="22"/>
              </w:rPr>
              <w:t>Thứ 4</w:t>
            </w:r>
          </w:p>
          <w:p w14:paraId="35234707" w14:textId="77777777" w:rsidR="00A82A6D" w:rsidRPr="00682004" w:rsidRDefault="00CD682C" w:rsidP="00F44243">
            <w:pPr>
              <w:spacing w:line="276" w:lineRule="auto"/>
              <w:jc w:val="center"/>
              <w:rPr>
                <w:b/>
                <w:sz w:val="22"/>
                <w:szCs w:val="22"/>
              </w:rPr>
            </w:pPr>
            <w:r w:rsidRPr="00682004">
              <w:rPr>
                <w:b/>
                <w:sz w:val="22"/>
                <w:szCs w:val="22"/>
              </w:rPr>
              <w:t>Ngày 13/9</w:t>
            </w:r>
          </w:p>
        </w:tc>
        <w:tc>
          <w:tcPr>
            <w:tcW w:w="4375"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568A09A" w14:textId="3698F1E9" w:rsidR="00A82A6D" w:rsidRPr="00F44243" w:rsidRDefault="00900EB4" w:rsidP="000A2EE0">
            <w:pPr>
              <w:shd w:val="clear" w:color="auto" w:fill="FFFFFF"/>
              <w:spacing w:line="276" w:lineRule="auto"/>
              <w:jc w:val="both"/>
              <w:rPr>
                <w:color w:val="FF0000"/>
              </w:rPr>
            </w:pPr>
            <w:r w:rsidRPr="00F44243">
              <w:rPr>
                <w:color w:val="FF0000"/>
              </w:rPr>
              <w:t>Hội ý bàn kế hoạch tổ chức Hội nghị viên chức, người lao động năm học 2023 - 2024</w:t>
            </w:r>
          </w:p>
        </w:tc>
        <w:tc>
          <w:tcPr>
            <w:tcW w:w="268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39E5EB3E" w14:textId="24854A98" w:rsidR="00A82A6D" w:rsidRPr="00F44243" w:rsidRDefault="00900EB4" w:rsidP="00682004">
            <w:pPr>
              <w:shd w:val="clear" w:color="auto" w:fill="FFFFFF"/>
              <w:jc w:val="center"/>
              <w:rPr>
                <w:color w:val="FF0000"/>
              </w:rPr>
            </w:pPr>
            <w:r w:rsidRPr="00F44243">
              <w:rPr>
                <w:color w:val="FF0000"/>
              </w:rPr>
              <w:t>Ông Trần Anh Tư</w:t>
            </w:r>
          </w:p>
        </w:tc>
        <w:tc>
          <w:tcPr>
            <w:tcW w:w="4401" w:type="dxa"/>
            <w:gridSpan w:val="2"/>
            <w:tcBorders>
              <w:top w:val="nil"/>
              <w:left w:val="nil"/>
              <w:bottom w:val="single" w:sz="6" w:space="0" w:color="000000"/>
              <w:right w:val="single" w:sz="6" w:space="0" w:color="000000"/>
            </w:tcBorders>
            <w:tcMar>
              <w:top w:w="80" w:type="dxa"/>
              <w:left w:w="160" w:type="dxa"/>
              <w:bottom w:w="80" w:type="dxa"/>
              <w:right w:w="160" w:type="dxa"/>
            </w:tcMar>
            <w:vAlign w:val="center"/>
          </w:tcPr>
          <w:p w14:paraId="447E8550" w14:textId="6F61FCF0" w:rsidR="00A82A6D" w:rsidRPr="00F44243" w:rsidRDefault="00900EB4" w:rsidP="00F44243">
            <w:pPr>
              <w:spacing w:line="276" w:lineRule="auto"/>
              <w:jc w:val="both"/>
              <w:rPr>
                <w:color w:val="FF0000"/>
              </w:rPr>
            </w:pPr>
            <w:r w:rsidRPr="00F44243">
              <w:rPr>
                <w:color w:val="FF0000"/>
              </w:rPr>
              <w:t xml:space="preserve">BGH; Lãnh đạo phòng TC </w:t>
            </w:r>
            <w:r w:rsidR="00F44243" w:rsidRPr="00F44243">
              <w:rPr>
                <w:color w:val="FF0000"/>
              </w:rPr>
              <w:t>-</w:t>
            </w:r>
            <w:r w:rsidRPr="00F44243">
              <w:rPr>
                <w:color w:val="FF0000"/>
              </w:rPr>
              <w:t xml:space="preserve"> HC; Chủ tịch  Công đoàn Trường</w:t>
            </w:r>
            <w:r w:rsidR="00F44243" w:rsidRPr="00F44243">
              <w:rPr>
                <w:color w:val="FF0000"/>
              </w:rPr>
              <w:t>; Đồng chí Trần Quốc Bảo - BCH Công đoàn Trường</w:t>
            </w:r>
          </w:p>
        </w:tc>
        <w:tc>
          <w:tcPr>
            <w:tcW w:w="2424"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44CD1518" w14:textId="0B0B9F9F" w:rsidR="00A82A6D" w:rsidRPr="00F44243" w:rsidRDefault="00F44243" w:rsidP="00682004">
            <w:pPr>
              <w:jc w:val="center"/>
              <w:rPr>
                <w:color w:val="FF0000"/>
              </w:rPr>
            </w:pPr>
            <w:r w:rsidRPr="00F44243">
              <w:rPr>
                <w:color w:val="FF0000"/>
              </w:rPr>
              <w:t>8h00 - Phòng họp 1</w:t>
            </w:r>
          </w:p>
        </w:tc>
      </w:tr>
      <w:tr w:rsidR="00682004" w:rsidRPr="00682004" w14:paraId="3A291DEA" w14:textId="77777777" w:rsidTr="0071096D">
        <w:trPr>
          <w:trHeight w:val="20"/>
        </w:trPr>
        <w:tc>
          <w:tcPr>
            <w:tcW w:w="1534" w:type="dxa"/>
            <w:tcBorders>
              <w:top w:val="single" w:sz="4" w:space="0" w:color="000000"/>
              <w:left w:val="single" w:sz="4" w:space="0" w:color="000000"/>
              <w:bottom w:val="single" w:sz="4" w:space="0" w:color="000000"/>
              <w:right w:val="single" w:sz="6" w:space="0" w:color="000000"/>
            </w:tcBorders>
            <w:vAlign w:val="center"/>
          </w:tcPr>
          <w:p w14:paraId="7AAD99AF" w14:textId="77777777" w:rsidR="00A82A6D" w:rsidRPr="00682004" w:rsidRDefault="00CD682C">
            <w:pPr>
              <w:spacing w:line="312" w:lineRule="auto"/>
              <w:jc w:val="center"/>
              <w:rPr>
                <w:b/>
                <w:sz w:val="22"/>
                <w:szCs w:val="22"/>
              </w:rPr>
            </w:pPr>
            <w:r w:rsidRPr="00682004">
              <w:rPr>
                <w:b/>
                <w:sz w:val="22"/>
                <w:szCs w:val="22"/>
              </w:rPr>
              <w:t>Thứ 5</w:t>
            </w:r>
          </w:p>
          <w:p w14:paraId="70EDD837" w14:textId="77777777" w:rsidR="00A82A6D" w:rsidRPr="00682004" w:rsidRDefault="00CD682C">
            <w:pPr>
              <w:spacing w:line="312" w:lineRule="auto"/>
              <w:jc w:val="center"/>
              <w:rPr>
                <w:b/>
                <w:sz w:val="22"/>
                <w:szCs w:val="22"/>
              </w:rPr>
            </w:pPr>
            <w:r w:rsidRPr="00682004">
              <w:rPr>
                <w:b/>
                <w:sz w:val="22"/>
                <w:szCs w:val="22"/>
              </w:rPr>
              <w:t>Ngày 14/9</w:t>
            </w:r>
          </w:p>
        </w:tc>
        <w:tc>
          <w:tcPr>
            <w:tcW w:w="4375"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F8CA9BE" w14:textId="77777777" w:rsidR="00A82A6D" w:rsidRPr="00682004" w:rsidRDefault="00CD682C" w:rsidP="00596C68">
            <w:pPr>
              <w:shd w:val="clear" w:color="auto" w:fill="FFFFFF"/>
              <w:spacing w:line="276" w:lineRule="auto"/>
              <w:jc w:val="both"/>
            </w:pPr>
            <w:r w:rsidRPr="00682004">
              <w:t>Thi lần 2 - Bậc 3 - K20 Lào năm học 2022 - 2023</w:t>
            </w:r>
          </w:p>
        </w:tc>
        <w:tc>
          <w:tcPr>
            <w:tcW w:w="268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0258D04B" w14:textId="77777777" w:rsidR="00A82A6D" w:rsidRPr="00682004" w:rsidRDefault="00CD682C" w:rsidP="00596C68">
            <w:pPr>
              <w:shd w:val="clear" w:color="auto" w:fill="FFFFFF"/>
              <w:spacing w:line="276" w:lineRule="auto"/>
              <w:jc w:val="center"/>
            </w:pPr>
            <w:r w:rsidRPr="00682004">
              <w:t>Bà Đàm Thị Ngọc Ngà</w:t>
            </w:r>
          </w:p>
        </w:tc>
        <w:tc>
          <w:tcPr>
            <w:tcW w:w="4401" w:type="dxa"/>
            <w:gridSpan w:val="2"/>
            <w:tcBorders>
              <w:top w:val="nil"/>
              <w:left w:val="nil"/>
              <w:bottom w:val="single" w:sz="6" w:space="0" w:color="000000"/>
              <w:right w:val="single" w:sz="6" w:space="0" w:color="000000"/>
            </w:tcBorders>
            <w:tcMar>
              <w:top w:w="80" w:type="dxa"/>
              <w:left w:w="160" w:type="dxa"/>
              <w:bottom w:w="80" w:type="dxa"/>
              <w:right w:w="160" w:type="dxa"/>
            </w:tcMar>
            <w:vAlign w:val="center"/>
          </w:tcPr>
          <w:p w14:paraId="243B80E0" w14:textId="53F7C9CF" w:rsidR="00A82A6D" w:rsidRPr="00682004" w:rsidRDefault="00682004" w:rsidP="00596C68">
            <w:pPr>
              <w:spacing w:line="276" w:lineRule="auto"/>
              <w:jc w:val="both"/>
            </w:pPr>
            <w:r>
              <w:t xml:space="preserve"> </w:t>
            </w:r>
            <w:r w:rsidR="00CD682C" w:rsidRPr="00682004">
              <w:t>Theo TB số 112/TB-CĐSPNA ngày 28/8/2023</w:t>
            </w:r>
          </w:p>
        </w:tc>
        <w:tc>
          <w:tcPr>
            <w:tcW w:w="2424"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19CBCAA0" w14:textId="77777777" w:rsidR="00A82A6D" w:rsidRPr="00682004" w:rsidRDefault="00CD682C" w:rsidP="00596C68">
            <w:pPr>
              <w:spacing w:line="276" w:lineRule="auto"/>
              <w:jc w:val="center"/>
            </w:pPr>
            <w:r w:rsidRPr="00682004">
              <w:t>14h00 - Nhà D</w:t>
            </w:r>
          </w:p>
        </w:tc>
      </w:tr>
      <w:tr w:rsidR="00682004" w:rsidRPr="00682004" w14:paraId="42D0FF5A" w14:textId="77777777" w:rsidTr="0071096D">
        <w:trPr>
          <w:trHeight w:val="655"/>
        </w:trPr>
        <w:tc>
          <w:tcPr>
            <w:tcW w:w="1534" w:type="dxa"/>
            <w:tcBorders>
              <w:top w:val="single" w:sz="4" w:space="0" w:color="000000"/>
              <w:left w:val="single" w:sz="4" w:space="0" w:color="000000"/>
              <w:bottom w:val="single" w:sz="4" w:space="0" w:color="000000"/>
              <w:right w:val="single" w:sz="8" w:space="0" w:color="000000"/>
            </w:tcBorders>
            <w:vAlign w:val="center"/>
          </w:tcPr>
          <w:p w14:paraId="566D5FEA" w14:textId="77777777" w:rsidR="00A82A6D" w:rsidRPr="00682004" w:rsidRDefault="00CD682C">
            <w:pPr>
              <w:spacing w:line="312" w:lineRule="auto"/>
              <w:jc w:val="center"/>
              <w:rPr>
                <w:b/>
                <w:sz w:val="22"/>
                <w:szCs w:val="22"/>
              </w:rPr>
            </w:pPr>
            <w:r w:rsidRPr="00682004">
              <w:rPr>
                <w:b/>
                <w:sz w:val="22"/>
                <w:szCs w:val="22"/>
              </w:rPr>
              <w:t>Thứ 6</w:t>
            </w:r>
          </w:p>
          <w:p w14:paraId="3D057FE8" w14:textId="77777777" w:rsidR="00A82A6D" w:rsidRPr="00682004" w:rsidRDefault="00CD682C">
            <w:pPr>
              <w:spacing w:line="312" w:lineRule="auto"/>
              <w:jc w:val="center"/>
              <w:rPr>
                <w:b/>
                <w:sz w:val="22"/>
                <w:szCs w:val="22"/>
              </w:rPr>
            </w:pPr>
            <w:r w:rsidRPr="00682004">
              <w:rPr>
                <w:b/>
                <w:sz w:val="22"/>
                <w:szCs w:val="22"/>
              </w:rPr>
              <w:t>Ngày 15/9</w:t>
            </w:r>
          </w:p>
        </w:tc>
        <w:tc>
          <w:tcPr>
            <w:tcW w:w="4375"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708B057" w14:textId="6E914504" w:rsidR="00A82A6D" w:rsidRPr="00E07A03" w:rsidRDefault="000A2EE0" w:rsidP="00596C68">
            <w:pPr>
              <w:shd w:val="clear" w:color="auto" w:fill="FFFFFF"/>
              <w:spacing w:line="276" w:lineRule="auto"/>
              <w:jc w:val="both"/>
              <w:rPr>
                <w:color w:val="FF0000"/>
              </w:rPr>
            </w:pPr>
            <w:r w:rsidRPr="00E07A03">
              <w:rPr>
                <w:color w:val="FF0000"/>
              </w:rPr>
              <w:t xml:space="preserve">Dự “Hội nghị triển khai chương trình hoạt động của Khối và ký kết Giao ước thi đua năm học 2023 - 2024”  </w:t>
            </w:r>
          </w:p>
        </w:tc>
        <w:tc>
          <w:tcPr>
            <w:tcW w:w="268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56119334" w14:textId="77777777" w:rsidR="00A82A6D" w:rsidRPr="00E07A03" w:rsidRDefault="000A2EE0" w:rsidP="00596C68">
            <w:pPr>
              <w:shd w:val="clear" w:color="auto" w:fill="FFFFFF"/>
              <w:jc w:val="center"/>
              <w:rPr>
                <w:color w:val="FF0000"/>
              </w:rPr>
            </w:pPr>
            <w:r w:rsidRPr="00E07A03">
              <w:rPr>
                <w:color w:val="FF0000"/>
              </w:rPr>
              <w:t xml:space="preserve">Khối thi đua các trường </w:t>
            </w:r>
          </w:p>
          <w:p w14:paraId="4361B0E7" w14:textId="3BF7DABF" w:rsidR="000A2EE0" w:rsidRPr="00E07A03" w:rsidRDefault="000A2EE0" w:rsidP="00596C68">
            <w:pPr>
              <w:shd w:val="clear" w:color="auto" w:fill="FFFFFF"/>
              <w:jc w:val="center"/>
              <w:rPr>
                <w:color w:val="FF0000"/>
              </w:rPr>
            </w:pPr>
            <w:r w:rsidRPr="00E07A03">
              <w:rPr>
                <w:color w:val="FF0000"/>
              </w:rPr>
              <w:t>Đại học, Cao đẳng</w:t>
            </w:r>
          </w:p>
        </w:tc>
        <w:tc>
          <w:tcPr>
            <w:tcW w:w="4401" w:type="dxa"/>
            <w:gridSpan w:val="2"/>
            <w:tcBorders>
              <w:top w:val="nil"/>
              <w:left w:val="nil"/>
              <w:bottom w:val="single" w:sz="6" w:space="0" w:color="000000"/>
              <w:right w:val="single" w:sz="6" w:space="0" w:color="000000"/>
            </w:tcBorders>
            <w:tcMar>
              <w:top w:w="80" w:type="dxa"/>
              <w:left w:w="160" w:type="dxa"/>
              <w:bottom w:w="80" w:type="dxa"/>
              <w:right w:w="160" w:type="dxa"/>
            </w:tcMar>
            <w:vAlign w:val="center"/>
          </w:tcPr>
          <w:p w14:paraId="15CC69B5" w14:textId="1D91903E" w:rsidR="00A82A6D" w:rsidRPr="00E07A03" w:rsidRDefault="000A2EE0" w:rsidP="00596C68">
            <w:pPr>
              <w:jc w:val="both"/>
              <w:rPr>
                <w:color w:val="FF0000"/>
              </w:rPr>
            </w:pPr>
            <w:r w:rsidRPr="00E07A03">
              <w:rPr>
                <w:color w:val="FF0000"/>
              </w:rPr>
              <w:t>Hiệu trưởng; CT Công đoàn Trường; BT Đoàn thanh niên; Trưởng phòng TC - HC; Đồng chí Đinh Thị Thu Phương</w:t>
            </w:r>
          </w:p>
        </w:tc>
        <w:tc>
          <w:tcPr>
            <w:tcW w:w="2424"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5E000BC9" w14:textId="3311042D" w:rsidR="00A82A6D" w:rsidRPr="00E07A03" w:rsidRDefault="00BF539F" w:rsidP="00596C68">
            <w:pPr>
              <w:jc w:val="center"/>
              <w:rPr>
                <w:color w:val="FF0000"/>
              </w:rPr>
            </w:pPr>
            <w:r w:rsidRPr="00E07A03">
              <w:rPr>
                <w:color w:val="FF0000"/>
              </w:rPr>
              <w:t>15h00 - Trường ĐH Kinh tế Nghệ An</w:t>
            </w:r>
          </w:p>
        </w:tc>
      </w:tr>
      <w:tr w:rsidR="00682004" w:rsidRPr="00682004" w14:paraId="4DB0F2C3" w14:textId="77777777" w:rsidTr="0071096D">
        <w:trPr>
          <w:trHeight w:val="20"/>
        </w:trPr>
        <w:tc>
          <w:tcPr>
            <w:tcW w:w="1534" w:type="dxa"/>
            <w:tcBorders>
              <w:top w:val="single" w:sz="4" w:space="0" w:color="000000"/>
              <w:left w:val="single" w:sz="4" w:space="0" w:color="000000"/>
              <w:bottom w:val="single" w:sz="4" w:space="0" w:color="000000"/>
              <w:right w:val="single" w:sz="6" w:space="0" w:color="000000"/>
            </w:tcBorders>
            <w:vAlign w:val="center"/>
          </w:tcPr>
          <w:p w14:paraId="66E0F7A9" w14:textId="7B490954" w:rsidR="00A82A6D" w:rsidRPr="00682004" w:rsidRDefault="00CD682C" w:rsidP="00900EB4">
            <w:pPr>
              <w:spacing w:line="276" w:lineRule="auto"/>
              <w:jc w:val="center"/>
              <w:rPr>
                <w:b/>
                <w:sz w:val="22"/>
                <w:szCs w:val="22"/>
              </w:rPr>
            </w:pPr>
            <w:r w:rsidRPr="00682004">
              <w:rPr>
                <w:b/>
                <w:sz w:val="22"/>
                <w:szCs w:val="22"/>
              </w:rPr>
              <w:t>Thứ 7</w:t>
            </w:r>
          </w:p>
          <w:p w14:paraId="5F89F1AC" w14:textId="77777777" w:rsidR="00A82A6D" w:rsidRPr="00682004" w:rsidRDefault="00CD682C" w:rsidP="00900EB4">
            <w:pPr>
              <w:spacing w:line="276" w:lineRule="auto"/>
              <w:jc w:val="center"/>
              <w:rPr>
                <w:b/>
                <w:sz w:val="22"/>
                <w:szCs w:val="22"/>
              </w:rPr>
            </w:pPr>
            <w:r w:rsidRPr="00682004">
              <w:rPr>
                <w:b/>
                <w:sz w:val="22"/>
                <w:szCs w:val="22"/>
              </w:rPr>
              <w:t>Ngày 16/9</w:t>
            </w:r>
          </w:p>
        </w:tc>
        <w:tc>
          <w:tcPr>
            <w:tcW w:w="43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09472C" w14:textId="76C9511A" w:rsidR="00A82A6D" w:rsidRPr="00900EB4" w:rsidRDefault="00900EB4" w:rsidP="00900EB4">
            <w:pPr>
              <w:shd w:val="clear" w:color="auto" w:fill="FFFFFF"/>
              <w:spacing w:line="276" w:lineRule="auto"/>
              <w:jc w:val="both"/>
              <w:rPr>
                <w:color w:val="FF0000"/>
              </w:rPr>
            </w:pPr>
            <w:r w:rsidRPr="00900EB4">
              <w:rPr>
                <w:color w:val="FF0000"/>
              </w:rPr>
              <w:t xml:space="preserve">Dự Hội nghị trực tuyến kết hợp trực tiếp quán triệt, triển khai thực hiện Nghị quyết </w:t>
            </w:r>
            <w:r w:rsidRPr="00900EB4">
              <w:rPr>
                <w:color w:val="FF0000"/>
              </w:rPr>
              <w:lastRenderedPageBreak/>
              <w:t>số 39/NQ/TW ngày 18/7/2023 của Bộ Chính trị về xây dựng, phát triển tỉnh Nghệ An đến năm 2030, tầm nhìn đến năm 2045</w:t>
            </w:r>
          </w:p>
        </w:tc>
        <w:tc>
          <w:tcPr>
            <w:tcW w:w="26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0FC4E34" w14:textId="24393C3F" w:rsidR="00A82A6D" w:rsidRPr="00900EB4" w:rsidRDefault="00900EB4" w:rsidP="00900EB4">
            <w:pPr>
              <w:spacing w:line="276" w:lineRule="auto"/>
              <w:jc w:val="center"/>
              <w:rPr>
                <w:color w:val="FF0000"/>
              </w:rPr>
            </w:pPr>
            <w:r w:rsidRPr="00900EB4">
              <w:rPr>
                <w:color w:val="FF0000"/>
              </w:rPr>
              <w:lastRenderedPageBreak/>
              <w:t>Thành uỷ Vinh</w:t>
            </w:r>
          </w:p>
        </w:tc>
        <w:tc>
          <w:tcPr>
            <w:tcW w:w="4401"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A511E52" w14:textId="0DD9DA69" w:rsidR="00A82A6D" w:rsidRPr="00900EB4" w:rsidRDefault="009F31A0" w:rsidP="00900EB4">
            <w:pPr>
              <w:spacing w:line="276" w:lineRule="auto"/>
              <w:jc w:val="both"/>
              <w:rPr>
                <w:color w:val="FF0000"/>
              </w:rPr>
            </w:pPr>
            <w:r>
              <w:rPr>
                <w:color w:val="FF0000"/>
              </w:rPr>
              <w:t>BTV Đảng uỷ; BGH</w:t>
            </w:r>
          </w:p>
        </w:tc>
        <w:tc>
          <w:tcPr>
            <w:tcW w:w="24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0D63704" w14:textId="0C61DD5B" w:rsidR="00900EB4" w:rsidRPr="00900EB4" w:rsidRDefault="00900EB4" w:rsidP="00900EB4">
            <w:pPr>
              <w:spacing w:line="276" w:lineRule="auto"/>
              <w:jc w:val="center"/>
              <w:rPr>
                <w:color w:val="FF0000"/>
              </w:rPr>
            </w:pPr>
            <w:r w:rsidRPr="00900EB4">
              <w:rPr>
                <w:color w:val="FF0000"/>
              </w:rPr>
              <w:t xml:space="preserve">7h30 - UBND </w:t>
            </w:r>
          </w:p>
          <w:p w14:paraId="25050C2D" w14:textId="05186D96" w:rsidR="00A82A6D" w:rsidRPr="00900EB4" w:rsidRDefault="00900EB4" w:rsidP="00900EB4">
            <w:pPr>
              <w:spacing w:line="276" w:lineRule="auto"/>
              <w:jc w:val="center"/>
              <w:rPr>
                <w:color w:val="FF0000"/>
              </w:rPr>
            </w:pPr>
            <w:r w:rsidRPr="00900EB4">
              <w:rPr>
                <w:color w:val="FF0000"/>
              </w:rPr>
              <w:t>Xã Hưng Lộc</w:t>
            </w:r>
          </w:p>
        </w:tc>
      </w:tr>
      <w:tr w:rsidR="00682004" w:rsidRPr="00682004" w14:paraId="0AA52FCF" w14:textId="77777777" w:rsidTr="0071096D">
        <w:trPr>
          <w:trHeight w:val="20"/>
        </w:trPr>
        <w:tc>
          <w:tcPr>
            <w:tcW w:w="1534" w:type="dxa"/>
            <w:tcBorders>
              <w:top w:val="single" w:sz="4" w:space="0" w:color="000000"/>
              <w:left w:val="single" w:sz="4" w:space="0" w:color="000000"/>
              <w:bottom w:val="single" w:sz="4" w:space="0" w:color="000000"/>
              <w:right w:val="single" w:sz="6" w:space="0" w:color="000000"/>
            </w:tcBorders>
            <w:vAlign w:val="center"/>
          </w:tcPr>
          <w:p w14:paraId="185E0992" w14:textId="77777777" w:rsidR="00A82A6D" w:rsidRPr="00682004" w:rsidRDefault="00CD682C">
            <w:pPr>
              <w:spacing w:line="312" w:lineRule="auto"/>
              <w:jc w:val="center"/>
              <w:rPr>
                <w:b/>
                <w:sz w:val="22"/>
                <w:szCs w:val="22"/>
              </w:rPr>
            </w:pPr>
            <w:r w:rsidRPr="00682004">
              <w:rPr>
                <w:b/>
                <w:sz w:val="22"/>
                <w:szCs w:val="22"/>
              </w:rPr>
              <w:lastRenderedPageBreak/>
              <w:t>Chủ Nhật</w:t>
            </w:r>
          </w:p>
          <w:p w14:paraId="6AA1DAA3" w14:textId="77777777" w:rsidR="00A82A6D" w:rsidRPr="00682004" w:rsidRDefault="00CD682C">
            <w:pPr>
              <w:spacing w:line="312" w:lineRule="auto"/>
              <w:jc w:val="center"/>
              <w:rPr>
                <w:b/>
                <w:sz w:val="22"/>
                <w:szCs w:val="22"/>
              </w:rPr>
            </w:pPr>
            <w:r w:rsidRPr="00682004">
              <w:rPr>
                <w:b/>
                <w:sz w:val="22"/>
                <w:szCs w:val="22"/>
              </w:rPr>
              <w:t>Ngày 17/9</w:t>
            </w:r>
          </w:p>
        </w:tc>
        <w:tc>
          <w:tcPr>
            <w:tcW w:w="4375"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E4D8CAF" w14:textId="41F6B18C" w:rsidR="00A82A6D" w:rsidRPr="00D64AD3" w:rsidRDefault="00D64AD3" w:rsidP="000A2EE0">
            <w:pPr>
              <w:shd w:val="clear" w:color="auto" w:fill="FFFFFF"/>
              <w:spacing w:line="288" w:lineRule="auto"/>
              <w:jc w:val="both"/>
              <w:rPr>
                <w:color w:val="FF0000"/>
              </w:rPr>
            </w:pPr>
            <w:r w:rsidRPr="00D64AD3">
              <w:rPr>
                <w:color w:val="FF0000"/>
              </w:rPr>
              <w:t>Dự Lễ kỷ niệm 105 năm ngày truyền thống Bệnh viện Hữu nghị Đa khoa Nghệ An (18/9/1918 - 18/9/2023)</w:t>
            </w:r>
          </w:p>
        </w:tc>
        <w:tc>
          <w:tcPr>
            <w:tcW w:w="268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46C75153" w14:textId="77777777" w:rsidR="00D64AD3" w:rsidRPr="00D64AD3" w:rsidRDefault="00D64AD3" w:rsidP="00682004">
            <w:pPr>
              <w:jc w:val="center"/>
              <w:rPr>
                <w:color w:val="FF0000"/>
              </w:rPr>
            </w:pPr>
            <w:r w:rsidRPr="00D64AD3">
              <w:rPr>
                <w:color w:val="FF0000"/>
              </w:rPr>
              <w:t xml:space="preserve">Bệnh viện Hữu nghị </w:t>
            </w:r>
          </w:p>
          <w:p w14:paraId="601AFDDF" w14:textId="7658E0EC" w:rsidR="00A82A6D" w:rsidRPr="00D64AD3" w:rsidRDefault="00D64AD3" w:rsidP="00682004">
            <w:pPr>
              <w:jc w:val="center"/>
              <w:rPr>
                <w:color w:val="FF0000"/>
              </w:rPr>
            </w:pPr>
            <w:r w:rsidRPr="00D64AD3">
              <w:rPr>
                <w:color w:val="FF0000"/>
              </w:rPr>
              <w:t>Đa khoa Nghệ An</w:t>
            </w:r>
          </w:p>
        </w:tc>
        <w:tc>
          <w:tcPr>
            <w:tcW w:w="4401" w:type="dxa"/>
            <w:gridSpan w:val="2"/>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068A4E39" w14:textId="526B76A3" w:rsidR="00A82A6D" w:rsidRPr="00D64AD3" w:rsidRDefault="007C0BCC" w:rsidP="00682004">
            <w:pPr>
              <w:jc w:val="both"/>
              <w:rPr>
                <w:color w:val="FF0000"/>
              </w:rPr>
            </w:pPr>
            <w:r>
              <w:rPr>
                <w:color w:val="FF0000"/>
              </w:rPr>
              <w:t>Hiệu trưởng; Trưởng phòng TC - HC</w:t>
            </w:r>
            <w:bookmarkStart w:id="0" w:name="_GoBack"/>
            <w:bookmarkEnd w:id="0"/>
          </w:p>
        </w:tc>
        <w:tc>
          <w:tcPr>
            <w:tcW w:w="24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2E79E01" w14:textId="6553ECB4" w:rsidR="00A82A6D" w:rsidRPr="00D64AD3" w:rsidRDefault="00D64AD3" w:rsidP="00D64AD3">
            <w:pPr>
              <w:jc w:val="center"/>
              <w:rPr>
                <w:color w:val="FF0000"/>
              </w:rPr>
            </w:pPr>
            <w:r w:rsidRPr="00D64AD3">
              <w:rPr>
                <w:color w:val="FF0000"/>
              </w:rPr>
              <w:t>8h30 - BV Hữu nghị Đa khoa Nghệ An</w:t>
            </w:r>
          </w:p>
        </w:tc>
      </w:tr>
    </w:tbl>
    <w:p w14:paraId="7E27C874" w14:textId="6B360CAD" w:rsidR="00A82A6D" w:rsidRPr="00F5135F" w:rsidRDefault="00CD682C">
      <w:pPr>
        <w:spacing w:before="120" w:line="288" w:lineRule="auto"/>
        <w:ind w:firstLine="720"/>
        <w:jc w:val="both"/>
      </w:pPr>
      <w:r w:rsidRPr="00682004">
        <w:rPr>
          <w:b/>
          <w:u w:val="single"/>
        </w:rPr>
        <w:t>Lưu ý:</w:t>
      </w:r>
      <w:r w:rsidRPr="00682004">
        <w:t xml:space="preserve">  - Thi kết thúc học phần lần 1, kỳ III, Khóa học 2021 - 2023 cho </w:t>
      </w:r>
      <w:r w:rsidRPr="00F5135F">
        <w:t xml:space="preserve">học sinh K62 Trung cấp GDNN hệ chính quy bắt đầu từ ngày 15/09/2023 đến 17/09/2023  </w:t>
      </w:r>
    </w:p>
    <w:p w14:paraId="5741FA13" w14:textId="52AD2812" w:rsidR="00A82A6D" w:rsidRPr="00682004" w:rsidRDefault="00CD682C">
      <w:pPr>
        <w:spacing w:before="120" w:line="288" w:lineRule="auto"/>
        <w:jc w:val="both"/>
      </w:pPr>
      <w:r w:rsidRPr="00682004">
        <w:t xml:space="preserve">                          - Thi kết thúc học kỳ lần 2, kỳ 2 cho K43, K44 CĐMN hệ chính quy năm học 2022 - 2023 vào 14h30 thứ 2 ngày 11/9/2023</w:t>
      </w:r>
      <w:r w:rsidR="007676A6">
        <w:t>.</w:t>
      </w:r>
    </w:p>
    <w:sectPr w:rsidR="00A82A6D" w:rsidRPr="00682004">
      <w:pgSz w:w="16840" w:h="11907" w:orient="landscape"/>
      <w:pgMar w:top="567" w:right="890" w:bottom="567" w:left="851" w:header="227" w:footer="22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6D"/>
    <w:rsid w:val="000A2EE0"/>
    <w:rsid w:val="000A5A2C"/>
    <w:rsid w:val="001D04AD"/>
    <w:rsid w:val="002E49C9"/>
    <w:rsid w:val="00357622"/>
    <w:rsid w:val="00404C5E"/>
    <w:rsid w:val="00521C98"/>
    <w:rsid w:val="00596C68"/>
    <w:rsid w:val="00682004"/>
    <w:rsid w:val="0071096D"/>
    <w:rsid w:val="007676A6"/>
    <w:rsid w:val="00786AD0"/>
    <w:rsid w:val="007C0BCC"/>
    <w:rsid w:val="0086427E"/>
    <w:rsid w:val="008E0F27"/>
    <w:rsid w:val="00900EB4"/>
    <w:rsid w:val="009F31A0"/>
    <w:rsid w:val="00A82A6D"/>
    <w:rsid w:val="00BF539F"/>
    <w:rsid w:val="00CD682C"/>
    <w:rsid w:val="00D64AD3"/>
    <w:rsid w:val="00E07A03"/>
    <w:rsid w:val="00E665DE"/>
    <w:rsid w:val="00F23F65"/>
    <w:rsid w:val="00F44243"/>
    <w:rsid w:val="00F513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56"/>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56"/>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XzQSUJwqVg/VzkmTWNf7MjlAgg==">CgMxLjA4AGoxChNzdWdnZXN0LmxiYzRtcjFyZGJ1EhpU4buVIGNo4bupYyAtIEjDoG5oIGNow61uaGoyChRzdWdnZXN0LmNwZDlvb2RyeXRudBIaVOG7lSBjaOG7qWMgLSBIw6BuaCBjaMOtbmhyITFCXzFBSkg1VnV2V2Z4bWlsd2JRZzZ6YTZEUGVMUG1TMQ==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23</cp:revision>
  <cp:lastPrinted>2023-09-13T09:43:00Z</cp:lastPrinted>
  <dcterms:created xsi:type="dcterms:W3CDTF">2023-09-11T00:35:00Z</dcterms:created>
  <dcterms:modified xsi:type="dcterms:W3CDTF">2023-09-13T09:53:00Z</dcterms:modified>
</cp:coreProperties>
</file>